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8F" w:rsidRDefault="00F306D9">
      <w:r>
        <w:t>Pupil Premium Grant planned expenditure –</w:t>
      </w:r>
      <w:r w:rsidR="00EE3A02">
        <w:t xml:space="preserve"> 2017 -2018</w:t>
      </w:r>
    </w:p>
    <w:p w:rsidR="00F306D9" w:rsidRDefault="00F306D9"/>
    <w:p w:rsidR="00F306D9" w:rsidRDefault="00F306D9">
      <w:r>
        <w:t xml:space="preserve">Number of pupils on roll: </w:t>
      </w:r>
      <w:r w:rsidR="00EE3A02">
        <w:t>28</w:t>
      </w:r>
      <w:bookmarkStart w:id="0" w:name="_GoBack"/>
      <w:bookmarkEnd w:id="0"/>
      <w:r w:rsidR="00573E23">
        <w:t>7</w:t>
      </w:r>
    </w:p>
    <w:p w:rsidR="00F306D9" w:rsidRDefault="00F306D9">
      <w:r>
        <w:t>Total number of pupils eligible for PPG: 36</w:t>
      </w:r>
    </w:p>
    <w:p w:rsidR="00F306D9" w:rsidRDefault="00F306D9">
      <w:r>
        <w:t>Amount of PPG received per pupil: FSM - £1320 x 36, Post LAC – 1900 x 1</w:t>
      </w:r>
    </w:p>
    <w:p w:rsidR="00F306D9" w:rsidRDefault="00F306D9">
      <w:r>
        <w:t>Total Amount received: £49420</w:t>
      </w:r>
    </w:p>
    <w:p w:rsidR="00F306D9" w:rsidRDefault="00F306D9"/>
    <w:p w:rsidR="00F306D9" w:rsidRDefault="00F306D9">
      <w:r>
        <w:t>Nature of support 2017/2018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3"/>
        <w:gridCol w:w="2921"/>
        <w:gridCol w:w="2602"/>
      </w:tblGrid>
      <w:tr w:rsidR="00573E23" w:rsidTr="00573E23">
        <w:tc>
          <w:tcPr>
            <w:tcW w:w="3493" w:type="dxa"/>
          </w:tcPr>
          <w:p w:rsidR="00573E23" w:rsidRDefault="00573E23">
            <w:r>
              <w:t>Item</w:t>
            </w:r>
          </w:p>
        </w:tc>
        <w:tc>
          <w:tcPr>
            <w:tcW w:w="2921" w:type="dxa"/>
          </w:tcPr>
          <w:p w:rsidR="00573E23" w:rsidRDefault="00573E23">
            <w:r>
              <w:t>Cost</w:t>
            </w:r>
          </w:p>
        </w:tc>
        <w:tc>
          <w:tcPr>
            <w:tcW w:w="2602" w:type="dxa"/>
          </w:tcPr>
          <w:p w:rsidR="00573E23" w:rsidRDefault="00573E23">
            <w:r>
              <w:t>Intended impact</w:t>
            </w:r>
          </w:p>
        </w:tc>
      </w:tr>
      <w:tr w:rsidR="00573E23" w:rsidTr="00573E23">
        <w:tc>
          <w:tcPr>
            <w:tcW w:w="3493" w:type="dxa"/>
          </w:tcPr>
          <w:p w:rsidR="00573E23" w:rsidRDefault="00573E23" w:rsidP="00573E23">
            <w:r>
              <w:t xml:space="preserve">Additional part time teachers in Years 3 /4 and 5/6 </w:t>
            </w:r>
          </w:p>
        </w:tc>
        <w:tc>
          <w:tcPr>
            <w:tcW w:w="2921" w:type="dxa"/>
          </w:tcPr>
          <w:p w:rsidR="00573E23" w:rsidRDefault="00573E23">
            <w:r>
              <w:t>£25,000</w:t>
            </w:r>
          </w:p>
        </w:tc>
        <w:tc>
          <w:tcPr>
            <w:tcW w:w="2602" w:type="dxa"/>
          </w:tcPr>
          <w:p w:rsidR="00573E23" w:rsidRDefault="00573E23">
            <w:r>
              <w:t>To reduce class sizes and enable teaching n year groups and not mixed classes. Impact on progress and attainment.</w:t>
            </w:r>
          </w:p>
        </w:tc>
      </w:tr>
      <w:tr w:rsidR="00573E23" w:rsidTr="00573E23">
        <w:tc>
          <w:tcPr>
            <w:tcW w:w="3493" w:type="dxa"/>
          </w:tcPr>
          <w:p w:rsidR="00573E23" w:rsidRDefault="00573E23">
            <w:r>
              <w:t>Additional TA Hours to provide evidence based, tracked interventions</w:t>
            </w:r>
          </w:p>
        </w:tc>
        <w:tc>
          <w:tcPr>
            <w:tcW w:w="2921" w:type="dxa"/>
          </w:tcPr>
          <w:p w:rsidR="00573E23" w:rsidRDefault="00573E23">
            <w:r>
              <w:t>£10,000</w:t>
            </w:r>
          </w:p>
        </w:tc>
        <w:tc>
          <w:tcPr>
            <w:tcW w:w="2602" w:type="dxa"/>
          </w:tcPr>
          <w:p w:rsidR="00573E23" w:rsidRDefault="00573E23" w:rsidP="00573E23">
            <w:r>
              <w:t>Targeted interventions, tracked and measured regularly with reduce barriers to learning for PP pupils and improve attainment and progress.</w:t>
            </w:r>
          </w:p>
        </w:tc>
      </w:tr>
      <w:tr w:rsidR="00573E23" w:rsidTr="00573E23">
        <w:tc>
          <w:tcPr>
            <w:tcW w:w="3493" w:type="dxa"/>
          </w:tcPr>
          <w:p w:rsidR="00573E23" w:rsidRDefault="00573E23">
            <w:r>
              <w:t>Maths Intervention TA Training</w:t>
            </w:r>
          </w:p>
        </w:tc>
        <w:tc>
          <w:tcPr>
            <w:tcW w:w="2921" w:type="dxa"/>
          </w:tcPr>
          <w:p w:rsidR="00573E23" w:rsidRDefault="00573E23">
            <w:r>
              <w:t>£1,500</w:t>
            </w:r>
          </w:p>
        </w:tc>
        <w:tc>
          <w:tcPr>
            <w:tcW w:w="2602" w:type="dxa"/>
          </w:tcPr>
          <w:p w:rsidR="00573E23" w:rsidRDefault="00573E23">
            <w:r>
              <w:t>Up skill TAs to bring about maximum impact of interventions in Maths</w:t>
            </w:r>
          </w:p>
        </w:tc>
      </w:tr>
      <w:tr w:rsidR="00573E23" w:rsidTr="00573E23">
        <w:tc>
          <w:tcPr>
            <w:tcW w:w="3493" w:type="dxa"/>
          </w:tcPr>
          <w:p w:rsidR="00573E23" w:rsidRDefault="00573E23">
            <w:r>
              <w:t>Family support programme</w:t>
            </w:r>
          </w:p>
        </w:tc>
        <w:tc>
          <w:tcPr>
            <w:tcW w:w="2921" w:type="dxa"/>
          </w:tcPr>
          <w:p w:rsidR="00573E23" w:rsidRDefault="00573E23">
            <w:r>
              <w:t>£2,300</w:t>
            </w:r>
          </w:p>
        </w:tc>
        <w:tc>
          <w:tcPr>
            <w:tcW w:w="2602" w:type="dxa"/>
          </w:tcPr>
          <w:p w:rsidR="00573E23" w:rsidRDefault="00573E23">
            <w:r>
              <w:t>Remove barriers to learning</w:t>
            </w:r>
          </w:p>
        </w:tc>
      </w:tr>
      <w:tr w:rsidR="00573E23" w:rsidTr="00573E23">
        <w:tc>
          <w:tcPr>
            <w:tcW w:w="3493" w:type="dxa"/>
          </w:tcPr>
          <w:p w:rsidR="00573E23" w:rsidRDefault="00573E23">
            <w:r>
              <w:t>SEMH training and support for all staff</w:t>
            </w:r>
          </w:p>
        </w:tc>
        <w:tc>
          <w:tcPr>
            <w:tcW w:w="2921" w:type="dxa"/>
          </w:tcPr>
          <w:p w:rsidR="00573E23" w:rsidRDefault="00573E23">
            <w:r>
              <w:t>£1,000</w:t>
            </w:r>
          </w:p>
        </w:tc>
        <w:tc>
          <w:tcPr>
            <w:tcW w:w="2602" w:type="dxa"/>
          </w:tcPr>
          <w:p w:rsidR="00573E23" w:rsidRDefault="00573E23">
            <w:r>
              <w:t>Improve staff capacity to remove barriers to learning</w:t>
            </w:r>
          </w:p>
        </w:tc>
      </w:tr>
      <w:tr w:rsidR="00573E23" w:rsidTr="00573E23">
        <w:tc>
          <w:tcPr>
            <w:tcW w:w="3493" w:type="dxa"/>
          </w:tcPr>
          <w:p w:rsidR="00573E23" w:rsidRDefault="00573E23">
            <w:r>
              <w:t>Leadership Training for Maths and English lead to improve provision for PP children</w:t>
            </w:r>
          </w:p>
        </w:tc>
        <w:tc>
          <w:tcPr>
            <w:tcW w:w="2921" w:type="dxa"/>
          </w:tcPr>
          <w:p w:rsidR="00573E23" w:rsidRDefault="00573E23">
            <w:r>
              <w:t>£1,500</w:t>
            </w:r>
          </w:p>
        </w:tc>
        <w:tc>
          <w:tcPr>
            <w:tcW w:w="2602" w:type="dxa"/>
          </w:tcPr>
          <w:p w:rsidR="00573E23" w:rsidRDefault="00573E23">
            <w:r>
              <w:t>Improve leadership capacity to provided outstanding provision for PP pupils</w:t>
            </w:r>
          </w:p>
        </w:tc>
      </w:tr>
      <w:tr w:rsidR="00573E23" w:rsidTr="00573E23">
        <w:tc>
          <w:tcPr>
            <w:tcW w:w="3493" w:type="dxa"/>
          </w:tcPr>
          <w:p w:rsidR="00573E23" w:rsidRDefault="00573E23">
            <w:r>
              <w:t>Mentor/Emotional Literacy training for TA</w:t>
            </w:r>
          </w:p>
        </w:tc>
        <w:tc>
          <w:tcPr>
            <w:tcW w:w="2921" w:type="dxa"/>
          </w:tcPr>
          <w:p w:rsidR="00573E23" w:rsidRDefault="00573E23">
            <w:r>
              <w:t>£850</w:t>
            </w:r>
          </w:p>
        </w:tc>
        <w:tc>
          <w:tcPr>
            <w:tcW w:w="2602" w:type="dxa"/>
          </w:tcPr>
          <w:p w:rsidR="00573E23" w:rsidRDefault="00573E23">
            <w:r>
              <w:t>Remove barriers to learning</w:t>
            </w:r>
          </w:p>
        </w:tc>
      </w:tr>
      <w:tr w:rsidR="00573E23" w:rsidTr="00573E23">
        <w:tc>
          <w:tcPr>
            <w:tcW w:w="3493" w:type="dxa"/>
          </w:tcPr>
          <w:p w:rsidR="00573E23" w:rsidRDefault="00573E23">
            <w:r>
              <w:t xml:space="preserve">Lego Therapy and </w:t>
            </w:r>
            <w:proofErr w:type="spellStart"/>
            <w:r>
              <w:t>Nessy</w:t>
            </w:r>
            <w:proofErr w:type="spellEnd"/>
            <w:r>
              <w:t xml:space="preserve"> Interventions/Training</w:t>
            </w:r>
          </w:p>
        </w:tc>
        <w:tc>
          <w:tcPr>
            <w:tcW w:w="2921" w:type="dxa"/>
          </w:tcPr>
          <w:p w:rsidR="00573E23" w:rsidRDefault="00573E23">
            <w:r>
              <w:t>£5,000</w:t>
            </w:r>
          </w:p>
        </w:tc>
        <w:tc>
          <w:tcPr>
            <w:tcW w:w="2602" w:type="dxa"/>
          </w:tcPr>
          <w:p w:rsidR="00573E23" w:rsidRDefault="00573E23">
            <w:r>
              <w:t>Remove barriers to learning</w:t>
            </w:r>
          </w:p>
        </w:tc>
      </w:tr>
      <w:tr w:rsidR="00573E23" w:rsidTr="00573E23">
        <w:tc>
          <w:tcPr>
            <w:tcW w:w="3493" w:type="dxa"/>
          </w:tcPr>
          <w:p w:rsidR="00573E23" w:rsidRDefault="00573E23" w:rsidP="00573E23">
            <w:r>
              <w:t>Specialist SEN/</w:t>
            </w:r>
            <w:proofErr w:type="spellStart"/>
            <w:r>
              <w:t>Sp</w:t>
            </w:r>
            <w:proofErr w:type="spellEnd"/>
            <w:r>
              <w:t xml:space="preserve"> and Lang Support</w:t>
            </w:r>
          </w:p>
        </w:tc>
        <w:tc>
          <w:tcPr>
            <w:tcW w:w="2921" w:type="dxa"/>
          </w:tcPr>
          <w:p w:rsidR="00573E23" w:rsidRDefault="00573E23">
            <w:r>
              <w:t>£2,270</w:t>
            </w:r>
          </w:p>
        </w:tc>
        <w:tc>
          <w:tcPr>
            <w:tcW w:w="2602" w:type="dxa"/>
          </w:tcPr>
          <w:p w:rsidR="00573E23" w:rsidRDefault="00573E23">
            <w:r>
              <w:t>Remove barriers to learning</w:t>
            </w:r>
          </w:p>
        </w:tc>
      </w:tr>
    </w:tbl>
    <w:p w:rsidR="00F306D9" w:rsidRDefault="00F306D9"/>
    <w:sectPr w:rsidR="00F30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D9"/>
    <w:rsid w:val="00573E23"/>
    <w:rsid w:val="006D52BF"/>
    <w:rsid w:val="00BF13F6"/>
    <w:rsid w:val="00E475DB"/>
    <w:rsid w:val="00EE3A02"/>
    <w:rsid w:val="00F3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F35E1-30A1-45AD-B499-66D37DBE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E2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2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B2A6DF34</Template>
  <TotalTime>33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McConnell</dc:creator>
  <cp:keywords/>
  <dc:description/>
  <cp:lastModifiedBy>S McConnell</cp:lastModifiedBy>
  <cp:revision>1</cp:revision>
  <cp:lastPrinted>2017-11-02T12:45:00Z</cp:lastPrinted>
  <dcterms:created xsi:type="dcterms:W3CDTF">2017-11-02T12:16:00Z</dcterms:created>
  <dcterms:modified xsi:type="dcterms:W3CDTF">2017-11-02T12:49:00Z</dcterms:modified>
</cp:coreProperties>
</file>